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7EAF3" w14:textId="77777777" w:rsidR="00675D38" w:rsidRDefault="00675D38">
      <w:pPr>
        <w:jc w:val="center"/>
        <w:rPr>
          <w:rFonts w:ascii="Tahoma" w:hAnsi="Tahoma" w:cs="Tahoma"/>
          <w:b/>
          <w:szCs w:val="28"/>
        </w:rPr>
      </w:pPr>
    </w:p>
    <w:p w14:paraId="086D2FDE" w14:textId="09A9FBB2" w:rsidR="00675D38" w:rsidRDefault="002C4863">
      <w:pPr>
        <w:jc w:val="center"/>
        <w:rPr>
          <w:rFonts w:ascii="Tahoma" w:hAnsi="Tahoma" w:cs="Tahoma"/>
          <w:b/>
          <w:szCs w:val="28"/>
        </w:rPr>
      </w:pPr>
      <w:r>
        <w:rPr>
          <w:rFonts w:ascii="Tahoma" w:hAnsi="Tahoma" w:cs="Tahoma"/>
          <w:b/>
          <w:szCs w:val="28"/>
        </w:rPr>
        <w:t xml:space="preserve">Příloha č. </w:t>
      </w:r>
      <w:r w:rsidR="007212A2">
        <w:rPr>
          <w:rFonts w:ascii="Tahoma" w:hAnsi="Tahoma" w:cs="Tahoma"/>
          <w:b/>
          <w:szCs w:val="28"/>
        </w:rPr>
        <w:t>3</w:t>
      </w:r>
    </w:p>
    <w:p w14:paraId="146C492F" w14:textId="77777777" w:rsidR="00AE71C1" w:rsidRDefault="00AE71C1">
      <w:pPr>
        <w:jc w:val="center"/>
        <w:rPr>
          <w:rFonts w:ascii="Tahoma" w:hAnsi="Tahoma" w:cs="Tahoma"/>
          <w:b/>
          <w:szCs w:val="28"/>
        </w:rPr>
      </w:pPr>
    </w:p>
    <w:p w14:paraId="5FD204FA" w14:textId="77777777" w:rsidR="002068B0" w:rsidRDefault="002068B0" w:rsidP="002068B0">
      <w:pPr>
        <w:spacing w:before="36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ČESTNÉ</w:t>
      </w:r>
      <w:r w:rsidRPr="003B286E">
        <w:rPr>
          <w:rFonts w:ascii="Tahoma" w:hAnsi="Tahoma" w:cs="Tahoma"/>
          <w:b/>
        </w:rPr>
        <w:t xml:space="preserve"> PROHLÁŠENÍ</w:t>
      </w:r>
      <w:r>
        <w:rPr>
          <w:rFonts w:ascii="Tahoma" w:hAnsi="Tahoma" w:cs="Tahoma"/>
          <w:b/>
        </w:rPr>
        <w:t xml:space="preserve"> O</w:t>
      </w:r>
      <w:r w:rsidRPr="003B286E">
        <w:rPr>
          <w:rFonts w:ascii="Tahoma" w:hAnsi="Tahoma" w:cs="Tahoma"/>
          <w:b/>
        </w:rPr>
        <w:t xml:space="preserve"> SPLNĚNÍ ZÁKLADNÍ ZPŮSOBILOSTI </w:t>
      </w:r>
    </w:p>
    <w:p w14:paraId="1715E6E8" w14:textId="77777777" w:rsidR="002068B0" w:rsidRPr="003B286E" w:rsidRDefault="002068B0" w:rsidP="002068B0">
      <w:pPr>
        <w:spacing w:before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</w:rPr>
        <w:t>A KE STŘETU ZÁJMŮ</w:t>
      </w:r>
    </w:p>
    <w:p w14:paraId="3E47FDF7" w14:textId="181421BC" w:rsidR="002068B0" w:rsidRPr="002C4863" w:rsidRDefault="002068B0" w:rsidP="002068B0">
      <w:pPr>
        <w:spacing w:before="120" w:after="120"/>
        <w:jc w:val="center"/>
        <w:rPr>
          <w:rFonts w:ascii="Tahoma" w:hAnsi="Tahoma" w:cs="Tahoma"/>
          <w:b/>
          <w:bCs/>
          <w:caps/>
          <w:sz w:val="20"/>
          <w:szCs w:val="20"/>
        </w:rPr>
      </w:pPr>
      <w:r w:rsidRPr="00CF0600">
        <w:rPr>
          <w:rFonts w:ascii="Tahoma" w:hAnsi="Tahoma" w:cs="Tahoma"/>
          <w:sz w:val="20"/>
          <w:szCs w:val="20"/>
        </w:rPr>
        <w:t xml:space="preserve">v rámci veřejné zakázky č. </w:t>
      </w:r>
      <w:r w:rsidR="00B2546B">
        <w:rPr>
          <w:rFonts w:ascii="Tahoma" w:hAnsi="Tahoma" w:cs="Tahoma"/>
          <w:sz w:val="20"/>
          <w:szCs w:val="20"/>
        </w:rPr>
        <w:t>14</w:t>
      </w:r>
      <w:r w:rsidR="002C4863">
        <w:rPr>
          <w:rFonts w:ascii="Tahoma" w:hAnsi="Tahoma" w:cs="Tahoma"/>
          <w:sz w:val="20"/>
          <w:szCs w:val="20"/>
        </w:rPr>
        <w:t>_202</w:t>
      </w:r>
      <w:r w:rsidR="000D622D">
        <w:rPr>
          <w:rFonts w:ascii="Tahoma" w:hAnsi="Tahoma" w:cs="Tahoma"/>
          <w:sz w:val="20"/>
          <w:szCs w:val="20"/>
        </w:rPr>
        <w:t>6</w:t>
      </w:r>
    </w:p>
    <w:p w14:paraId="332B842F" w14:textId="71CDB95B" w:rsidR="0081135A" w:rsidRPr="0081135A" w:rsidRDefault="00B372E8" w:rsidP="0081135A">
      <w:pPr>
        <w:pStyle w:val="Normln2"/>
        <w:jc w:val="center"/>
        <w:rPr>
          <w:rFonts w:asciiTheme="minorHAnsi" w:eastAsia="Arial" w:hAnsiTheme="minorHAnsi" w:cstheme="minorHAnsi"/>
          <w:b/>
          <w:bCs/>
          <w:sz w:val="28"/>
          <w:szCs w:val="28"/>
        </w:rPr>
      </w:pPr>
      <w:r w:rsidRPr="00D5248C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C65C46" w:rsidRPr="00C65C46">
        <w:rPr>
          <w:rFonts w:asciiTheme="minorHAnsi" w:hAnsiTheme="minorHAnsi" w:cstheme="minorHAnsi"/>
          <w:b/>
          <w:bCs/>
          <w:sz w:val="28"/>
          <w:szCs w:val="28"/>
        </w:rPr>
        <w:t>Měřicí souprav</w:t>
      </w:r>
      <w:r w:rsidR="00C65C46">
        <w:rPr>
          <w:rFonts w:asciiTheme="minorHAnsi" w:hAnsiTheme="minorHAnsi" w:cstheme="minorHAnsi"/>
          <w:b/>
          <w:bCs/>
          <w:sz w:val="28"/>
          <w:szCs w:val="28"/>
        </w:rPr>
        <w:t>a</w:t>
      </w:r>
      <w:r w:rsidR="00C65C46" w:rsidRPr="00C65C46">
        <w:rPr>
          <w:rFonts w:asciiTheme="minorHAnsi" w:hAnsiTheme="minorHAnsi" w:cstheme="minorHAnsi"/>
          <w:b/>
          <w:bCs/>
          <w:sz w:val="28"/>
          <w:szCs w:val="28"/>
        </w:rPr>
        <w:t xml:space="preserve"> pro certifikaci kabeláže (Tier 1 a Tier 2)</w:t>
      </w:r>
      <w:r>
        <w:rPr>
          <w:rFonts w:asciiTheme="minorHAnsi" w:hAnsiTheme="minorHAnsi" w:cstheme="minorHAnsi"/>
          <w:b/>
          <w:bCs/>
          <w:sz w:val="28"/>
          <w:szCs w:val="28"/>
        </w:rPr>
        <w:t>“</w:t>
      </w:r>
    </w:p>
    <w:p w14:paraId="51FA5360" w14:textId="77777777" w:rsidR="002726DC" w:rsidRPr="009D0648" w:rsidRDefault="002726DC" w:rsidP="002068B0">
      <w:pPr>
        <w:jc w:val="both"/>
        <w:rPr>
          <w:rFonts w:ascii="Tahoma" w:hAnsi="Tahoma" w:cs="Tahoma"/>
          <w:sz w:val="20"/>
          <w:szCs w:val="20"/>
        </w:rPr>
      </w:pPr>
    </w:p>
    <w:p w14:paraId="12D84E14" w14:textId="77777777" w:rsidR="002C4863" w:rsidRDefault="002C4863" w:rsidP="002068B0">
      <w:pPr>
        <w:jc w:val="both"/>
        <w:rPr>
          <w:rFonts w:ascii="Tahoma" w:hAnsi="Tahoma" w:cs="Tahoma"/>
          <w:sz w:val="20"/>
          <w:szCs w:val="20"/>
        </w:rPr>
      </w:pPr>
    </w:p>
    <w:p w14:paraId="74A2C7F5" w14:textId="77777777" w:rsidR="002C4863" w:rsidRDefault="002C4863" w:rsidP="002068B0">
      <w:pPr>
        <w:jc w:val="both"/>
        <w:rPr>
          <w:rFonts w:ascii="Tahoma" w:hAnsi="Tahoma" w:cs="Tahoma"/>
          <w:sz w:val="20"/>
          <w:szCs w:val="20"/>
        </w:rPr>
      </w:pPr>
    </w:p>
    <w:p w14:paraId="0B5D7194" w14:textId="0F380EF7" w:rsidR="002068B0" w:rsidRPr="00D570F7" w:rsidRDefault="002068B0" w:rsidP="002068B0">
      <w:pPr>
        <w:jc w:val="both"/>
        <w:rPr>
          <w:rFonts w:ascii="Tahoma" w:hAnsi="Tahoma" w:cs="Tahoma"/>
          <w:sz w:val="20"/>
          <w:szCs w:val="20"/>
        </w:rPr>
      </w:pPr>
      <w:r w:rsidRPr="00586303">
        <w:rPr>
          <w:rFonts w:ascii="Tahoma" w:hAnsi="Tahoma" w:cs="Tahoma"/>
          <w:sz w:val="20"/>
          <w:szCs w:val="20"/>
        </w:rPr>
        <w:t xml:space="preserve">Tímto </w:t>
      </w:r>
      <w:r w:rsidRPr="000E2372">
        <w:rPr>
          <w:rFonts w:ascii="Tahoma" w:hAnsi="Tahoma" w:cs="Tahoma"/>
          <w:b/>
          <w:sz w:val="20"/>
          <w:szCs w:val="20"/>
        </w:rPr>
        <w:t>čestně prohlašuji</w:t>
      </w:r>
      <w:r w:rsidRPr="00586303">
        <w:rPr>
          <w:rFonts w:ascii="Tahoma" w:hAnsi="Tahoma" w:cs="Tahoma"/>
          <w:sz w:val="20"/>
          <w:szCs w:val="20"/>
        </w:rPr>
        <w:t>, že:</w:t>
      </w:r>
    </w:p>
    <w:p w14:paraId="1ADAFD3B" w14:textId="0A7763EC" w:rsidR="002068B0" w:rsidRPr="0030601C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Statutární orgán/všichni </w:t>
      </w:r>
      <w:r w:rsidR="001101CA">
        <w:rPr>
          <w:rFonts w:ascii="Tahoma" w:hAnsi="Tahoma" w:cs="Tahoma"/>
          <w:bCs/>
          <w:sz w:val="20"/>
          <w:szCs w:val="20"/>
        </w:rPr>
        <w:t xml:space="preserve">jeho </w:t>
      </w:r>
      <w:r w:rsidRPr="0030601C">
        <w:rPr>
          <w:rFonts w:ascii="Tahoma" w:hAnsi="Tahoma" w:cs="Tahoma"/>
          <w:bCs/>
          <w:sz w:val="20"/>
          <w:szCs w:val="20"/>
        </w:rPr>
        <w:t>členové i dodavatel splňují základní způsobilost analogicky podle §</w:t>
      </w:r>
      <w:r w:rsidR="00B372E8">
        <w:rPr>
          <w:rFonts w:ascii="Tahoma" w:hAnsi="Tahoma" w:cs="Tahoma"/>
          <w:bCs/>
          <w:sz w:val="20"/>
          <w:szCs w:val="20"/>
        </w:rPr>
        <w:t> </w:t>
      </w:r>
      <w:r w:rsidRPr="0030601C">
        <w:rPr>
          <w:rFonts w:ascii="Tahoma" w:hAnsi="Tahoma" w:cs="Tahoma"/>
          <w:bCs/>
          <w:sz w:val="20"/>
          <w:szCs w:val="20"/>
        </w:rPr>
        <w:t>74 zákona č. 134/2016 Sb., o zadávání veřejných zakázek, ve znění pozdějších předpisů.</w:t>
      </w:r>
    </w:p>
    <w:p w14:paraId="2AE21BB0" w14:textId="18B693CC" w:rsidR="00F04BDC" w:rsidRPr="00585A83" w:rsidRDefault="002068B0" w:rsidP="001C40B6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Jako </w:t>
      </w:r>
      <w:r w:rsidR="008B49BE">
        <w:rPr>
          <w:rFonts w:ascii="Tahoma" w:hAnsi="Tahoma" w:cs="Tahoma"/>
          <w:bCs/>
          <w:sz w:val="20"/>
          <w:szCs w:val="20"/>
        </w:rPr>
        <w:t>dodavatel</w:t>
      </w:r>
      <w:r w:rsidRPr="0030601C">
        <w:rPr>
          <w:rFonts w:ascii="Tahoma" w:hAnsi="Tahoma" w:cs="Tahoma"/>
          <w:bCs/>
          <w:sz w:val="20"/>
          <w:szCs w:val="20"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1A763629" w14:textId="068E2F8E" w:rsidR="00585A83" w:rsidRPr="0030601C" w:rsidRDefault="00585A83" w:rsidP="00585A83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ED7F4A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269/2014 ve spojení s</w:t>
      </w:r>
      <w:r w:rsidR="00EE268D"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prováděcím nařízením Rady (EU) č. 2022/581,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208/2014 a nařízení Rady (ES) č. 765/2006 nebo v jejich prospěch.</w:t>
      </w:r>
    </w:p>
    <w:p w14:paraId="6D6274D4" w14:textId="77777777" w:rsidR="00585A83" w:rsidRPr="00A23310" w:rsidRDefault="00585A83" w:rsidP="001C40B6">
      <w:p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F4CFB5D" w14:textId="77777777" w:rsidR="00774428" w:rsidRDefault="00774428" w:rsidP="00774428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0754031E" w14:textId="77777777" w:rsidR="00016568" w:rsidRDefault="00016568">
      <w:pPr>
        <w:jc w:val="center"/>
        <w:rPr>
          <w:rFonts w:ascii="Tahoma" w:hAnsi="Tahoma" w:cs="Tahoma"/>
          <w:bCs/>
          <w:sz w:val="22"/>
          <w:szCs w:val="28"/>
        </w:rPr>
      </w:pPr>
    </w:p>
    <w:p w14:paraId="3D0851B1" w14:textId="77777777" w:rsidR="00016568" w:rsidRDefault="0001656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0332CB32" w14:textId="77777777" w:rsidR="00774428" w:rsidRPr="00DD64E1" w:rsidRDefault="0077442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4EA9F31D" w14:textId="77777777" w:rsidR="00016568" w:rsidRPr="00DD64E1" w:rsidRDefault="00016568" w:rsidP="00F7555E">
      <w:pPr>
        <w:spacing w:before="240"/>
        <w:jc w:val="center"/>
        <w:rPr>
          <w:rFonts w:ascii="Tahoma" w:hAnsi="Tahoma" w:cs="Tahoma"/>
          <w:sz w:val="22"/>
          <w:szCs w:val="22"/>
        </w:rPr>
      </w:pPr>
    </w:p>
    <w:p w14:paraId="68E070FB" w14:textId="5003F6D3" w:rsidR="00774428" w:rsidRPr="00165634" w:rsidRDefault="00774428" w:rsidP="00774428">
      <w:pPr>
        <w:spacing w:before="240"/>
        <w:jc w:val="both"/>
        <w:rPr>
          <w:rFonts w:ascii="Tahoma" w:hAnsi="Tahoma" w:cs="Tahoma"/>
          <w:sz w:val="20"/>
          <w:szCs w:val="20"/>
        </w:rPr>
      </w:pPr>
      <w:r w:rsidRPr="00165634">
        <w:rPr>
          <w:rFonts w:ascii="Tahoma" w:hAnsi="Tahoma" w:cs="Tahoma"/>
          <w:sz w:val="20"/>
          <w:szCs w:val="20"/>
        </w:rPr>
        <w:t>V…………………</w:t>
      </w:r>
      <w:r w:rsidR="007B75F6"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dne………</w:t>
      </w:r>
      <w:proofErr w:type="gramStart"/>
      <w:r w:rsidRPr="00165634">
        <w:rPr>
          <w:rFonts w:ascii="Tahoma" w:hAnsi="Tahoma" w:cs="Tahoma"/>
          <w:sz w:val="20"/>
          <w:szCs w:val="20"/>
        </w:rPr>
        <w:t>…….</w:t>
      </w:r>
      <w:proofErr w:type="gramEnd"/>
      <w:r w:rsidRPr="00165634">
        <w:rPr>
          <w:rFonts w:ascii="Tahoma" w:hAnsi="Tahoma" w:cs="Tahoma"/>
          <w:sz w:val="20"/>
          <w:szCs w:val="20"/>
        </w:rPr>
        <w:t>.</w:t>
      </w:r>
    </w:p>
    <w:p w14:paraId="055B4F0A" w14:textId="77777777" w:rsidR="00774428" w:rsidRPr="00165634" w:rsidRDefault="00774428" w:rsidP="00774428">
      <w:pPr>
        <w:pStyle w:val="Zkladntext"/>
        <w:rPr>
          <w:rFonts w:ascii="Tahoma" w:hAnsi="Tahoma" w:cs="Tahoma"/>
          <w:sz w:val="20"/>
          <w:szCs w:val="20"/>
        </w:rPr>
      </w:pPr>
    </w:p>
    <w:p w14:paraId="1AF3DDCB" w14:textId="77777777" w:rsidR="00016568" w:rsidRDefault="0001656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18908034" w14:textId="77777777" w:rsidR="00165505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7A92FAFE" w14:textId="77777777" w:rsidR="001A6E1A" w:rsidRDefault="001A6E1A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73B3D3A3" w14:textId="77777777" w:rsidR="00165505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54CB0DAC" w14:textId="77777777" w:rsidR="00165505" w:rsidRPr="00DD64E1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sectPr w:rsidR="00165505" w:rsidRPr="00DD64E1" w:rsidSect="006C441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D0A6" w14:textId="77777777" w:rsidR="00025A27" w:rsidRDefault="00025A27">
      <w:r>
        <w:separator/>
      </w:r>
    </w:p>
  </w:endnote>
  <w:endnote w:type="continuationSeparator" w:id="0">
    <w:p w14:paraId="79577E56" w14:textId="77777777" w:rsidR="00025A27" w:rsidRDefault="0002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 Bk">
    <w:altName w:val="Segoe UI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224A8" w14:textId="7EA96CA2" w:rsidR="002C4863" w:rsidRPr="00471BFB" w:rsidRDefault="009D4F7D" w:rsidP="00826D86">
    <w:pPr>
      <w:pStyle w:val="Zpat"/>
      <w:jc w:val="center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8242" behindDoc="1" locked="0" layoutInCell="1" allowOverlap="1" wp14:anchorId="3FE34EF0" wp14:editId="766E4065">
          <wp:simplePos x="0" y="0"/>
          <wp:positionH relativeFrom="column">
            <wp:posOffset>4832350</wp:posOffset>
          </wp:positionH>
          <wp:positionV relativeFrom="paragraph">
            <wp:posOffset>-57150</wp:posOffset>
          </wp:positionV>
          <wp:extent cx="1194435" cy="518795"/>
          <wp:effectExtent l="0" t="0" r="0" b="0"/>
          <wp:wrapNone/>
          <wp:docPr id="5" name="Obrázek 15" descr="Obsah obrázku klipart&#10;&#10;Popis vygenerován s vysokou mírou spolehl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5" descr="Obsah obrázku klipart&#10;&#10;Popis vygenerován s vysokou mírou spolehlivost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4435" cy="518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4863" w:rsidRPr="00471BFB">
      <w:rPr>
        <w:sz w:val="16"/>
        <w:szCs w:val="16"/>
      </w:rPr>
      <w:t xml:space="preserve">© </w:t>
    </w:r>
    <w:r w:rsidR="002C4863" w:rsidRPr="009E4EAA">
      <w:rPr>
        <w:rFonts w:ascii="Tahoma" w:hAnsi="Tahoma" w:cs="Tahoma"/>
        <w:sz w:val="16"/>
        <w:szCs w:val="16"/>
      </w:rPr>
      <w:t>Moravskoslezské datové centrum, příspěvková organizace</w:t>
    </w:r>
  </w:p>
  <w:p w14:paraId="6F74E6CB" w14:textId="21AEB6D5" w:rsidR="002C4863" w:rsidRDefault="002C4863" w:rsidP="00826D86">
    <w:pPr>
      <w:pStyle w:val="Zpat"/>
    </w:pPr>
    <w:r w:rsidRPr="002C4863">
      <w:rPr>
        <w:rFonts w:ascii="Calibri" w:hAnsi="Calibri" w:cs="Calibri"/>
        <w:sz w:val="18"/>
        <w:szCs w:val="18"/>
      </w:rPr>
      <w:t xml:space="preserve">Stránka </w:t>
    </w:r>
    <w:r w:rsidRPr="002C4863">
      <w:rPr>
        <w:rFonts w:ascii="Calibri" w:hAnsi="Calibri" w:cs="Calibri"/>
        <w:b/>
        <w:bCs/>
        <w:sz w:val="22"/>
        <w:szCs w:val="22"/>
      </w:rPr>
      <w:fldChar w:fldCharType="begin"/>
    </w:r>
    <w:r w:rsidRPr="002C4863">
      <w:rPr>
        <w:rFonts w:ascii="Calibri" w:hAnsi="Calibri" w:cs="Calibri"/>
        <w:b/>
        <w:bCs/>
        <w:sz w:val="18"/>
        <w:szCs w:val="18"/>
      </w:rPr>
      <w:instrText>PAGE</w:instrText>
    </w:r>
    <w:r w:rsidRPr="002C4863">
      <w:rPr>
        <w:rFonts w:ascii="Calibri" w:hAnsi="Calibri" w:cs="Calibri"/>
        <w:b/>
        <w:bCs/>
        <w:sz w:val="22"/>
        <w:szCs w:val="22"/>
      </w:rPr>
      <w:fldChar w:fldCharType="separate"/>
    </w:r>
    <w:r w:rsidRPr="002C4863">
      <w:rPr>
        <w:rFonts w:ascii="Calibri" w:hAnsi="Calibri" w:cs="Calibri"/>
        <w:b/>
        <w:bCs/>
        <w:sz w:val="22"/>
        <w:szCs w:val="22"/>
      </w:rPr>
      <w:t>4</w:t>
    </w:r>
    <w:r w:rsidRPr="002C4863">
      <w:rPr>
        <w:rFonts w:ascii="Calibri" w:hAnsi="Calibri" w:cs="Calibri"/>
        <w:b/>
        <w:bCs/>
        <w:sz w:val="22"/>
        <w:szCs w:val="22"/>
      </w:rPr>
      <w:fldChar w:fldCharType="end"/>
    </w:r>
    <w:r w:rsidRPr="002C4863">
      <w:rPr>
        <w:rFonts w:ascii="Calibri" w:hAnsi="Calibri" w:cs="Calibri"/>
        <w:sz w:val="18"/>
        <w:szCs w:val="18"/>
      </w:rPr>
      <w:t xml:space="preserve"> z </w:t>
    </w:r>
    <w:r w:rsidRPr="002C4863">
      <w:rPr>
        <w:rFonts w:ascii="Calibri" w:hAnsi="Calibri" w:cs="Calibri"/>
        <w:b/>
        <w:bCs/>
        <w:sz w:val="22"/>
        <w:szCs w:val="22"/>
      </w:rPr>
      <w:fldChar w:fldCharType="begin"/>
    </w:r>
    <w:r w:rsidRPr="002C4863">
      <w:rPr>
        <w:rFonts w:ascii="Calibri" w:hAnsi="Calibri" w:cs="Calibri"/>
        <w:b/>
        <w:bCs/>
        <w:sz w:val="18"/>
        <w:szCs w:val="18"/>
      </w:rPr>
      <w:instrText>NUMPAGES</w:instrText>
    </w:r>
    <w:r w:rsidRPr="002C4863">
      <w:rPr>
        <w:rFonts w:ascii="Calibri" w:hAnsi="Calibri" w:cs="Calibri"/>
        <w:b/>
        <w:bCs/>
        <w:sz w:val="22"/>
        <w:szCs w:val="22"/>
      </w:rPr>
      <w:fldChar w:fldCharType="separate"/>
    </w:r>
    <w:r w:rsidRPr="002C4863">
      <w:rPr>
        <w:rFonts w:ascii="Calibri" w:hAnsi="Calibri" w:cs="Calibri"/>
        <w:b/>
        <w:bCs/>
        <w:sz w:val="22"/>
        <w:szCs w:val="22"/>
      </w:rPr>
      <w:t>5</w:t>
    </w:r>
    <w:r w:rsidRPr="002C4863">
      <w:rPr>
        <w:rFonts w:ascii="Calibri" w:hAnsi="Calibri" w:cs="Calibri"/>
        <w:b/>
        <w:bCs/>
        <w:sz w:val="22"/>
        <w:szCs w:val="22"/>
      </w:rPr>
      <w:fldChar w:fldCharType="end"/>
    </w:r>
  </w:p>
  <w:p w14:paraId="72C6E890" w14:textId="46A8CDA3" w:rsidR="002C4863" w:rsidRDefault="002C4863" w:rsidP="00826D86">
    <w:pPr>
      <w:pStyle w:val="Zpat"/>
    </w:pPr>
  </w:p>
  <w:p w14:paraId="0750979D" w14:textId="77777777" w:rsidR="002C4863" w:rsidRDefault="002C486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BFDA3" w14:textId="77777777" w:rsidR="00025A27" w:rsidRDefault="00025A27">
      <w:r>
        <w:separator/>
      </w:r>
    </w:p>
  </w:footnote>
  <w:footnote w:type="continuationSeparator" w:id="0">
    <w:p w14:paraId="266AFA7C" w14:textId="77777777" w:rsidR="00025A27" w:rsidRDefault="00025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EC0E" w14:textId="78661AFF" w:rsidR="004B1B69" w:rsidRDefault="00394764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026B402" wp14:editId="25398E2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19935" cy="345440"/>
              <wp:effectExtent l="0" t="0" r="0" b="16510"/>
              <wp:wrapNone/>
              <wp:docPr id="83596834" name="Textové pole 6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9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3A7A64" w14:textId="33763C66" w:rsidR="00394764" w:rsidRPr="00394764" w:rsidRDefault="00394764" w:rsidP="0039476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9476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26B402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alt="Klasifikace informací: Neveřejné" style="position:absolute;margin-left:107.85pt;margin-top:0;width:159.05pt;height:27.2pt;z-index:2516582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EV5DwIAABsEAAAOAAAAZHJzL2Uyb0RvYy54bWysU91v2jAQf5+0/8Hy+0igMI2IULFWTJNQ&#10;W4lOfTaOTSLFPss+SNhfv7MJpev2NO3Fua/cx+9+t7jtTcuOyocGbMnHo5wzZSVUjd2X/Mfz+tMX&#10;zgIKW4kWrCr5SQV+u/z4YdG5Qk2ghrZSnlESG4rOlbxGdEWWBVkrI8IInLLk1OCNQFL9Pqu86Ci7&#10;abNJnn/OOvCV8yBVCGS9Pzv5MuXXWkl81DooZG3JqTdMr0/vLr7ZciGKvReubuTQhviHLoxoLBV9&#10;TXUvULCDb/5IZRrpIYDGkQSTgdaNVGkGmmacv5tmWwun0iwETnCvMIX/l1Y+HLfuyTPsv0JPC4yA&#10;dC4UgYxxnl57E7/UKSM/QXh6hU31yCQZqfP5/GbGmSTfzXQ2nSZcs+vfzgf8psCwKJTc01oSWuK4&#10;CUgVKfQSEotZWDdtm1bT2t8MFBgt2bXFKGG/64e+d1CdaBwP500HJ9cN1dyIgE/C02ppAqIrPtKj&#10;W+hKDoPEWQ3+59/sMZ4QJy9nHVGl5Ja4zFn73dImIquSMJ7ns5w0n7TJbJpHbXcJsgdzB8TCMR2E&#10;k0mMwdheRO3BvBCbV7EauYSVVLPkeBHv8ExcugapVqsURCxyAjd262RMHcGKSD73L8K7AW6kRT3A&#10;hUyieIf6OTb+GdzqgIR9WkkE9ozmgDcxMG1quJZI8bd6irre9PIXAAAA//8DAFBLAwQUAAYACAAA&#10;ACEAxrmjN94AAAAEAQAADwAAAGRycy9kb3ducmV2LnhtbEyPwWrDMBBE74X8g9hALyWR3aTBdS2H&#10;EAg0hx6S1ofeZGtjm1orIymO/fdVe2kvC8MMM2+z7ag7NqB1rSEB8TIChlQZ1VIt4OP9sEiAOS9J&#10;yc4QCpjQwTaf3WUyVeZGJxzOvmahhFwqBTTe9ynnrmpQS7c0PVLwLsZq6YO0NVdW3kK57vhjFG24&#10;li2FhUb2uG+w+jpftYBitA9vh+fj61R+tsMUHYtVcimEuJ+PuxdgHkf/F4Yf/IAOeWAqzZWUY52A&#10;8Ij/vcFbxUkMrBTwtF4DzzP+Hz7/BgAA//8DAFBLAQItABQABgAIAAAAIQC2gziS/gAAAOEBAAAT&#10;AAAAAAAAAAAAAAAAAAAAAABbQ29udGVudF9UeXBlc10ueG1sUEsBAi0AFAAGAAgAAAAhADj9If/W&#10;AAAAlAEAAAsAAAAAAAAAAAAAAAAALwEAAF9yZWxzLy5yZWxzUEsBAi0AFAAGAAgAAAAhAG7oRXkP&#10;AgAAGwQAAA4AAAAAAAAAAAAAAAAALgIAAGRycy9lMm9Eb2MueG1sUEsBAi0AFAAGAAgAAAAhAMa5&#10;ozfeAAAABAEAAA8AAAAAAAAAAAAAAAAAaQQAAGRycy9kb3ducmV2LnhtbFBLBQYAAAAABAAEAPMA&#10;AAB0BQAAAAA=&#10;" filled="f" stroked="f">
              <v:textbox style="mso-fit-shape-to-text:t" inset="0,15pt,20pt,0">
                <w:txbxContent>
                  <w:p w14:paraId="593A7A64" w14:textId="33763C66" w:rsidR="00394764" w:rsidRPr="00394764" w:rsidRDefault="00394764" w:rsidP="0039476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9476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29710" w14:textId="55642967" w:rsidR="00AC47CA" w:rsidRPr="009E4EAA" w:rsidRDefault="00394764" w:rsidP="00AC47CA">
    <w:pPr>
      <w:pStyle w:val="Zhlav"/>
      <w:rPr>
        <w:rFonts w:ascii="Tahoma" w:hAnsi="Tahoma" w:cs="Tahoma"/>
        <w:sz w:val="16"/>
        <w:szCs w:val="16"/>
      </w:rPr>
    </w:pPr>
    <w:bookmarkStart w:id="0" w:name="_Hlk93321467"/>
    <w:r>
      <w:rPr>
        <w:rFonts w:ascii="Tahoma" w:hAnsi="Tahoma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35942209" wp14:editId="353CC3AD">
              <wp:simplePos x="723418" y="450882"/>
              <wp:positionH relativeFrom="page">
                <wp:align>right</wp:align>
              </wp:positionH>
              <wp:positionV relativeFrom="page">
                <wp:align>top</wp:align>
              </wp:positionV>
              <wp:extent cx="2019935" cy="345440"/>
              <wp:effectExtent l="0" t="0" r="0" b="16510"/>
              <wp:wrapNone/>
              <wp:docPr id="254020376" name="Textové pole 7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9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9C663A" w14:textId="320AA6D9" w:rsidR="00394764" w:rsidRPr="00394764" w:rsidRDefault="00394764" w:rsidP="0039476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9476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942209" id="_x0000_t202" coordsize="21600,21600" o:spt="202" path="m,l,21600r21600,l21600,xe">
              <v:stroke joinstyle="miter"/>
              <v:path gradientshapeok="t" o:connecttype="rect"/>
            </v:shapetype>
            <v:shape id="Textové pole 7" o:spid="_x0000_s1027" type="#_x0000_t202" alt="Klasifikace informací: Neveřejné" style="position:absolute;margin-left:107.85pt;margin-top:0;width:159.05pt;height:27.2pt;z-index:251658245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+lEgIAACIEAAAOAAAAZHJzL2Uyb0RvYy54bWysU01v2zAMvQ/YfxB0X+ykybAYcYqsRYYB&#10;QVsgHXpWZCk2YImCxMTOfv0o5atrexp2kSmS5sd7T7Pb3rRsr3xowJZ8OMg5U1ZC1dhtyX89L798&#10;4yygsJVowaqSH1Tgt/PPn2adK9QIamgr5RkVsaHoXMlrRFdkWZC1MiIMwClLQQ3eCKSr32aVFx1V&#10;N202yvOvWQe+ch6kCoG898cgn6f6WiuJj1oHhawtOc2G6fTp3MQzm89EsfXC1Y08jSH+YQojGktN&#10;L6XuBQq28827UqaRHgJoHEgwGWjdSJV2oG2G+Ztt1rVwKu1C4AR3gSn8v7LyYb92T55h/x16IjAC&#10;0rlQBHLGfXrtTfzSpIziBOHhApvqkUly0uTT6c2EM0mxm/FkPE64Zte/nQ/4Q4Fh0Si5J1oSWmK/&#10;CkgdKfWcEptZWDZtm6hp7V8OSoye7DpitLDf9KypXo2/gepAW3k4Eh6cXDbUeiUCPglPDNMipFp8&#10;pEO30JUcThZnNfjfH/ljPgFPUc46UkzJLUmas/anJUKiuJIxnOaTnG4+3UaTcR5vm3OS3Zk7IDEO&#10;6V04mcyYjO3Z1B7MC4l6EbtRSFhJPUuOZ/MOj/qlRyHVYpGSSExO4MqunYylI2YR0Of+RXh3Qh2J&#10;rwc4a0oUb8A/5sY/g1vskChIzER8j2ieYCchJsJOjyYq/fU9ZV2f9vwPAAAA//8DAFBLAwQUAAYA&#10;CAAAACEAxrmjN94AAAAEAQAADwAAAGRycy9kb3ducmV2LnhtbEyPwWrDMBBE74X8g9hALyWR3aTB&#10;dS2HEAg0hx6S1ofeZGtjm1orIymO/fdVe2kvC8MMM2+z7ag7NqB1rSEB8TIChlQZ1VIt4OP9sEiA&#10;OS9Jyc4QCpjQwTaf3WUyVeZGJxzOvmahhFwqBTTe9ynnrmpQS7c0PVLwLsZq6YO0NVdW3kK57vhj&#10;FG24li2FhUb2uG+w+jpftYBitA9vh+fj61R+tsMUHYtVcimEuJ+PuxdgHkf/F4Yf/IAOeWAqzZWU&#10;Y52A8Ij/vcFbxUkMrBTwtF4DzzP+Hz7/BgAA//8DAFBLAQItABQABgAIAAAAIQC2gziS/gAAAOEB&#10;AAATAAAAAAAAAAAAAAAAAAAAAABbQ29udGVudF9UeXBlc10ueG1sUEsBAi0AFAAGAAgAAAAhADj9&#10;If/WAAAAlAEAAAsAAAAAAAAAAAAAAAAALwEAAF9yZWxzLy5yZWxzUEsBAi0AFAAGAAgAAAAhAC7q&#10;D6USAgAAIgQAAA4AAAAAAAAAAAAAAAAALgIAAGRycy9lMm9Eb2MueG1sUEsBAi0AFAAGAAgAAAAh&#10;AMa5ozfeAAAABAEAAA8AAAAAAAAAAAAAAAAAbAQAAGRycy9kb3ducmV2LnhtbFBLBQYAAAAABAAE&#10;APMAAAB3BQAAAAA=&#10;" filled="f" stroked="f">
              <v:textbox style="mso-fit-shape-to-text:t" inset="0,15pt,20pt,0">
                <w:txbxContent>
                  <w:p w14:paraId="539C663A" w14:textId="320AA6D9" w:rsidR="00394764" w:rsidRPr="00394764" w:rsidRDefault="00394764" w:rsidP="0039476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9476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D4F7D">
      <w:rPr>
        <w:rFonts w:ascii="Tahoma" w:hAnsi="Tahoma"/>
        <w:noProof/>
        <w:sz w:val="20"/>
        <w:szCs w:val="20"/>
      </w:rPr>
      <w:drawing>
        <wp:anchor distT="0" distB="0" distL="114300" distR="114300" simplePos="0" relativeHeight="251658241" behindDoc="1" locked="0" layoutInCell="1" allowOverlap="1" wp14:anchorId="54C54580" wp14:editId="483FBA10">
          <wp:simplePos x="0" y="0"/>
          <wp:positionH relativeFrom="column">
            <wp:posOffset>-325755</wp:posOffset>
          </wp:positionH>
          <wp:positionV relativeFrom="paragraph">
            <wp:posOffset>82550</wp:posOffset>
          </wp:positionV>
          <wp:extent cx="1526540" cy="381635"/>
          <wp:effectExtent l="0" t="0" r="0" b="0"/>
          <wp:wrapTight wrapText="bothSides">
            <wp:wrapPolygon edited="0">
              <wp:start x="6469" y="0"/>
              <wp:lineTo x="2426" y="1078"/>
              <wp:lineTo x="0" y="20486"/>
              <wp:lineTo x="20755" y="20486"/>
              <wp:lineTo x="21295" y="16173"/>
              <wp:lineTo x="21295" y="10782"/>
              <wp:lineTo x="7547" y="0"/>
              <wp:lineTo x="6469" y="0"/>
            </wp:wrapPolygon>
          </wp:wrapTight>
          <wp:docPr id="2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381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C47CA">
      <w:rPr>
        <w:rFonts w:ascii="Futura Bk" w:hAnsi="Futura Bk"/>
        <w:sz w:val="16"/>
        <w:szCs w:val="16"/>
      </w:rPr>
      <w:tab/>
    </w:r>
    <w:r w:rsidR="00AC47CA">
      <w:rPr>
        <w:rFonts w:ascii="Futura Bk" w:hAnsi="Futura Bk"/>
        <w:sz w:val="16"/>
        <w:szCs w:val="16"/>
      </w:rPr>
      <w:tab/>
    </w:r>
  </w:p>
  <w:p w14:paraId="2A56D7EF" w14:textId="373A35A0" w:rsidR="002726DC" w:rsidRDefault="002726DC" w:rsidP="00DC5944">
    <w:pPr>
      <w:pStyle w:val="Zhlav"/>
      <w:rPr>
        <w:rFonts w:ascii="Futura Bk" w:hAnsi="Futura Bk"/>
        <w:sz w:val="16"/>
        <w:szCs w:val="16"/>
      </w:rPr>
    </w:pPr>
  </w:p>
  <w:p w14:paraId="60A6BDA5" w14:textId="77777777" w:rsidR="002726DC" w:rsidRDefault="002726DC" w:rsidP="00DC5944">
    <w:pPr>
      <w:pStyle w:val="Zhlav"/>
      <w:rPr>
        <w:rFonts w:ascii="Futura Bk" w:hAnsi="Futura Bk"/>
        <w:sz w:val="16"/>
        <w:szCs w:val="16"/>
      </w:rPr>
    </w:pPr>
  </w:p>
  <w:p w14:paraId="77C64A44" w14:textId="4FD1D5B2" w:rsidR="002726DC" w:rsidRDefault="002726DC" w:rsidP="00DC5944">
    <w:pPr>
      <w:pStyle w:val="Zhlav"/>
      <w:tabs>
        <w:tab w:val="clear" w:pos="4536"/>
        <w:tab w:val="clear" w:pos="9072"/>
        <w:tab w:val="left" w:pos="6040"/>
      </w:tabs>
      <w:rPr>
        <w:rFonts w:ascii="Futura Bk" w:hAnsi="Futura Bk"/>
        <w:sz w:val="16"/>
        <w:szCs w:val="16"/>
      </w:rPr>
    </w:pPr>
    <w:r>
      <w:rPr>
        <w:rFonts w:ascii="Futura Bk" w:hAnsi="Futura Bk"/>
        <w:sz w:val="16"/>
        <w:szCs w:val="16"/>
      </w:rPr>
      <w:tab/>
    </w:r>
  </w:p>
  <w:p w14:paraId="0D1BFF0E" w14:textId="77777777" w:rsidR="002726DC" w:rsidRDefault="002726DC" w:rsidP="00DC5944">
    <w:pPr>
      <w:pStyle w:val="Zhlav"/>
      <w:rPr>
        <w:rFonts w:ascii="Futura Bk" w:hAnsi="Futura Bk"/>
        <w:sz w:val="16"/>
        <w:szCs w:val="16"/>
      </w:rPr>
    </w:pPr>
  </w:p>
  <w:p w14:paraId="06146261" w14:textId="77777777" w:rsidR="002726DC" w:rsidRPr="002E3B42" w:rsidRDefault="002726DC" w:rsidP="00DC5944">
    <w:pPr>
      <w:pStyle w:val="Zhlav"/>
      <w:rPr>
        <w:rFonts w:ascii="Futura Bk" w:hAnsi="Futura Bk"/>
        <w:sz w:val="16"/>
        <w:szCs w:val="16"/>
      </w:rPr>
    </w:pPr>
    <w:r w:rsidRPr="002E3B42">
      <w:rPr>
        <w:rFonts w:ascii="Futura Bk" w:hAnsi="Futura Bk"/>
        <w:sz w:val="16"/>
        <w:szCs w:val="16"/>
      </w:rPr>
      <w:t>Moravskoslez</w:t>
    </w:r>
    <w:r>
      <w:rPr>
        <w:rFonts w:ascii="Futura Bk" w:hAnsi="Futura Bk"/>
        <w:sz w:val="16"/>
        <w:szCs w:val="16"/>
      </w:rPr>
      <w:t>s</w:t>
    </w:r>
    <w:r w:rsidRPr="002E3B42">
      <w:rPr>
        <w:rFonts w:ascii="Futura Bk" w:hAnsi="Futura Bk"/>
        <w:sz w:val="16"/>
        <w:szCs w:val="16"/>
      </w:rPr>
      <w:t>ké datové centrum, p</w:t>
    </w:r>
    <w:r>
      <w:rPr>
        <w:rFonts w:ascii="Futura Bk" w:hAnsi="Futura Bk"/>
        <w:sz w:val="16"/>
        <w:szCs w:val="16"/>
      </w:rPr>
      <w:t xml:space="preserve">říspěvková </w:t>
    </w:r>
    <w:r w:rsidRPr="002E3B42">
      <w:rPr>
        <w:rFonts w:ascii="Futura Bk" w:hAnsi="Futura Bk"/>
        <w:sz w:val="16"/>
        <w:szCs w:val="16"/>
      </w:rPr>
      <w:t>o</w:t>
    </w:r>
    <w:r>
      <w:rPr>
        <w:rFonts w:ascii="Futura Bk" w:hAnsi="Futura Bk"/>
        <w:sz w:val="16"/>
        <w:szCs w:val="16"/>
      </w:rPr>
      <w:t>rganizace</w:t>
    </w:r>
  </w:p>
  <w:p w14:paraId="3EC81872" w14:textId="77777777" w:rsidR="00206A3B" w:rsidRDefault="00206A3B" w:rsidP="00DC5944">
    <w:pPr>
      <w:pStyle w:val="Zhlav"/>
      <w:rPr>
        <w:rFonts w:ascii="Futura Bk" w:hAnsi="Futura Bk"/>
        <w:sz w:val="16"/>
        <w:szCs w:val="16"/>
      </w:rPr>
    </w:pPr>
    <w:r w:rsidRPr="00206A3B">
      <w:rPr>
        <w:rFonts w:ascii="Futura Bk" w:hAnsi="Futura Bk"/>
        <w:sz w:val="16"/>
        <w:szCs w:val="16"/>
      </w:rPr>
      <w:t>28. října 3388/111</w:t>
    </w:r>
  </w:p>
  <w:p w14:paraId="6E44A82D" w14:textId="442AF364" w:rsidR="002726DC" w:rsidRPr="00CF2039" w:rsidRDefault="002726DC" w:rsidP="00DC5944">
    <w:pPr>
      <w:pStyle w:val="Zhlav"/>
      <w:rPr>
        <w:rFonts w:ascii="Futura Bk" w:hAnsi="Futura Bk"/>
        <w:sz w:val="16"/>
        <w:szCs w:val="16"/>
      </w:rPr>
    </w:pPr>
    <w:r w:rsidRPr="002E3B42">
      <w:rPr>
        <w:rFonts w:ascii="Futura Bk" w:hAnsi="Futura Bk"/>
        <w:sz w:val="16"/>
        <w:szCs w:val="16"/>
      </w:rPr>
      <w:t>702 00 Ostrava</w:t>
    </w:r>
    <w:bookmarkEnd w:id="0"/>
    <w:r w:rsidR="009D4F7D">
      <w:rPr>
        <w:rFonts w:ascii="Tahoma" w:hAnsi="Tahom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4EC0E56" wp14:editId="45C846B8">
              <wp:simplePos x="0" y="0"/>
              <wp:positionH relativeFrom="column">
                <wp:posOffset>5025390</wp:posOffset>
              </wp:positionH>
              <wp:positionV relativeFrom="paragraph">
                <wp:posOffset>233680</wp:posOffset>
              </wp:positionV>
              <wp:extent cx="1835150" cy="294005"/>
              <wp:effectExtent l="0" t="0" r="0" b="0"/>
              <wp:wrapNone/>
              <wp:docPr id="1570044352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5150" cy="29400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EEE18B" w14:textId="77777777" w:rsidR="002726DC" w:rsidRPr="004315CD" w:rsidRDefault="002726DC" w:rsidP="00DC5944">
                          <w:pPr>
                            <w:pStyle w:val="Podnadpis"/>
                            <w:ind w:left="2041" w:hanging="2041"/>
                            <w:rPr>
                              <w:rFonts w:ascii="Calibri" w:hAnsi="Calibri" w:cs="Calibri"/>
                              <w:b/>
                              <w:iCs w:val="0"/>
                              <w:sz w:val="24"/>
                              <w:lang w:eastAsia="en-C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EC0E56" id="Textové pole 1" o:spid="_x0000_s1028" type="#_x0000_t202" style="position:absolute;margin-left:395.7pt;margin-top:18.4pt;width:144.5pt;height:23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id+QEAANEDAAAOAAAAZHJzL2Uyb0RvYy54bWysU9uO0zAQfUfiHyy/06SFQomarpZdFiEt&#10;F2nhAxzHSSxsjxm7TcrXM3ba7greEHmwJpnMmTlnjrdXkzXsoDBocDVfLkrOlJPQatfX/Pu3uxcb&#10;zkIUrhUGnKr5UQV+tXv+bDv6Sq1gANMqZATiQjX6mg8x+qooghyUFWEBXjlKdoBWRHrFvmhRjIRu&#10;TbEqy9fFCNh6BKlCoK+3c5LvMn7XKRm/dF1QkZma02wxn5jPJp3FbiuqHoUftDyNIf5hCiu0o6YX&#10;qFsRBduj/gvKaokQoIsLCbaArtNSZQ7EZln+weZhEF5lLiRO8BeZwv+DlZ8PD/4rsji9g4kWmEkE&#10;fw/yR2AObgbhenWNCOOgREuNl0myYvShOpUmqUMVEkgzfoKWliz2ETLQ1KFNqhBPRui0gONFdDVF&#10;JlPLzcv1ck0pSbnV21dluc4tRHWu9hjiBwWWpaDmSEvN6OJwH2KaRlTnX1IzB3famLxY49hIHdab&#10;N+tc8SRldSTjGW1rvinTM1shsXzv2lwdhTZzTB2MO9FOTGfOcWompluaOtUmFRpoj6QDwuwzuhcU&#10;DIC/OBvJYzUPP/cCFWfmoyMtkyHPAZ6D5hwIJ6m05pGzObyJs3H3HnU/EPK8LQfXpHensxSPU5zG&#10;Jd9khU4eT8Z8+p7/eryJu98AAAD//wMAUEsDBBQABgAIAAAAIQBgbDN73wAAAAoBAAAPAAAAZHJz&#10;L2Rvd25yZXYueG1sTI9BTsMwEEX3SNzBGiQ2iNohkIYQp6oqISRWJfQATmziiHhs2W6acnrcFSxn&#10;5unP+/VmMROZlQ+jRQ7ZigFR2Fs54sDh8Pl6XwIJUaAUk0XF4awCbJrrq1pU0p7wQ81tHEgKwVAJ&#10;DjpGV1Eaeq2MCCvrFKbbl/VGxDT6gUovTincTPSBsYIaMWL6oIVTO6367/ZoOLTvMfe7tyen5627&#10;k/ufri/OnvPbm2X7AiSqJf7BcNFP6tAkp84eUQYycVg/Z48J5ZAXqcIFYCVLm45DmWdAm5r+r9D8&#10;AgAA//8DAFBLAQItABQABgAIAAAAIQC2gziS/gAAAOEBAAATAAAAAAAAAAAAAAAAAAAAAABbQ29u&#10;dGVudF9UeXBlc10ueG1sUEsBAi0AFAAGAAgAAAAhADj9If/WAAAAlAEAAAsAAAAAAAAAAAAAAAAA&#10;LwEAAF9yZWxzLy5yZWxzUEsBAi0AFAAGAAgAAAAhADN06J35AQAA0QMAAA4AAAAAAAAAAAAAAAAA&#10;LgIAAGRycy9lMm9Eb2MueG1sUEsBAi0AFAAGAAgAAAAhAGBsM3vfAAAACgEAAA8AAAAAAAAAAAAA&#10;AAAAUwQAAGRycy9kb3ducmV2LnhtbFBLBQYAAAAABAAEAPMAAABfBQAAAAA=&#10;" filled="f" stroked="f" strokeweight="1.25pt">
              <v:textbox inset="0,0,0,0">
                <w:txbxContent>
                  <w:p w14:paraId="4EEEE18B" w14:textId="77777777" w:rsidR="002726DC" w:rsidRPr="004315CD" w:rsidRDefault="002726DC" w:rsidP="00DC5944">
                    <w:pPr>
                      <w:pStyle w:val="Podnadpis"/>
                      <w:ind w:left="2041" w:hanging="2041"/>
                      <w:rPr>
                        <w:rFonts w:ascii="Calibri" w:hAnsi="Calibri" w:cs="Calibri"/>
                        <w:b/>
                        <w:iCs w:val="0"/>
                        <w:sz w:val="24"/>
                        <w:lang w:eastAsia="en-C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AF4C5B9" w14:textId="509ADC73" w:rsidR="002726DC" w:rsidRPr="009E4EAA" w:rsidRDefault="002726DC">
    <w:pPr>
      <w:pStyle w:val="Zhlav"/>
      <w:rPr>
        <w:rFonts w:ascii="Tahoma" w:hAnsi="Tahoma" w:cs="Tahoma"/>
        <w:sz w:val="16"/>
        <w:szCs w:val="16"/>
      </w:rPr>
    </w:pPr>
    <w:r>
      <w:tab/>
    </w:r>
    <w:r>
      <w:tab/>
    </w:r>
  </w:p>
  <w:p w14:paraId="7B524250" w14:textId="77777777" w:rsidR="00F10CB7" w:rsidRDefault="00F10CB7">
    <w:pPr>
      <w:pStyle w:val="Zhlav"/>
      <w:rPr>
        <w:rFonts w:ascii="Tahoma" w:hAnsi="Tahoma" w:cs="Tahom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2BE9A" w14:textId="567B945B" w:rsidR="004B1B69" w:rsidRDefault="00394764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DF74E02" wp14:editId="4B49A98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19935" cy="345440"/>
              <wp:effectExtent l="0" t="0" r="0" b="16510"/>
              <wp:wrapNone/>
              <wp:docPr id="1128412316" name="Textové pole 5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9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CB253" w14:textId="5D720393" w:rsidR="00394764" w:rsidRPr="00394764" w:rsidRDefault="00394764" w:rsidP="0039476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9476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F74E02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9" type="#_x0000_t202" alt="Klasifikace informací: Neveřejné" style="position:absolute;margin-left:107.85pt;margin-top:0;width:159.05pt;height:27.2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31vEwIAACIEAAAOAAAAZHJzL2Uyb0RvYy54bWysU99v2jAQfp+0/8Hy+0igMI2IULFWTJNQ&#10;W4lOfTaOTSLFPss+SNhfv7Mhpev2NO3FOd9d7sf3fV7c9qZlR+VDA7bk41HOmbISqsbuS/7jef3p&#10;C2cBha1EC1aV/KQCv11+/LDoXKEmUENbKc+oiA1F50peI7oiy4KslRFhBE5ZCmrwRiBd/T6rvOio&#10;ummzSZ5/zjrwlfMgVQjkvT8H+TLV11pJfNQ6KGRtyWk2TKdP5y6e2XIhir0Xrm7kZQzxD1MY0Vhq&#10;+lrqXqBgB9/8Uco00kMAjSMJJgOtG6nSDrTNOH+3zbYWTqVdCJzgXmEK/6+sfDhu3ZNn2H+FngiM&#10;gHQuFIGccZ9eexO/NCmjOEF4eoVN9cgkOWny+fxmxpmk2M10Np0mXLPr384H/KbAsGiU3BMtCS1x&#10;3ASkjpQ6pMRmFtZN2yZqWvubgxKjJ7uOGC3sdz1rKmo+jL+D6kRbeTgTHpxcN9R6IwI+CU8M0yKk&#10;WnykQ7fQlRwuFmc1+J9/88d8Ap6inHWkmJJbkjRn7XdLhERxJWM8z2c53Xy6TWbTPN52Q5I9mDsg&#10;MY7pXTiZzJiM7WBqD+aFRL2K3SgkrKSeJcfBvMOzfulRSLVapSQSkxO4sVsnY+mIWQT0uX8R3l1Q&#10;R+LrAQZNieId+Ofc+GdwqwMSBYmZiO8ZzQvsJMRE2OXRRKW/vaes69Ne/gIAAP//AwBQSwMEFAAG&#10;AAgAAAAhAMa5ozfeAAAABAEAAA8AAABkcnMvZG93bnJldi54bWxMj8FqwzAQRO+F/IPYQC8lkd2k&#10;wXUthxAINIcektaH3mRrY5taKyMpjv33VXtpLwvDDDNvs+2oOzagda0hAfEyAoZUGdVSLeDj/bBI&#10;gDkvScnOEAqY0ME2n91lMlXmRicczr5moYRcKgU03vcp565qUEu3ND1S8C7GaumDtDVXVt5Cue74&#10;YxRtuJYthYVG9rhvsPo6X7WAYrQPb4fn4+tUfrbDFB2LVXIphLifj7sXYB5H/xeGH/yADnlgKs2V&#10;lGOdgPCI/73BW8VJDKwU8LReA88z/h8+/wYAAP//AwBQSwECLQAUAAYACAAAACEAtoM4kv4AAADh&#10;AQAAEwAAAAAAAAAAAAAAAAAAAAAAW0NvbnRlbnRfVHlwZXNdLnhtbFBLAQItABQABgAIAAAAIQA4&#10;/SH/1gAAAJQBAAALAAAAAAAAAAAAAAAAAC8BAABfcmVscy8ucmVsc1BLAQItABQABgAIAAAAIQCP&#10;831vEwIAACIEAAAOAAAAAAAAAAAAAAAAAC4CAABkcnMvZTJvRG9jLnhtbFBLAQItABQABgAIAAAA&#10;IQDGuaM33gAAAAQBAAAPAAAAAAAAAAAAAAAAAG0EAABkcnMvZG93bnJldi54bWxQSwUGAAAAAAQA&#10;BADzAAAAeAUAAAAA&#10;" filled="f" stroked="f">
              <v:textbox style="mso-fit-shape-to-text:t" inset="0,15pt,20pt,0">
                <w:txbxContent>
                  <w:p w14:paraId="739CB253" w14:textId="5D720393" w:rsidR="00394764" w:rsidRPr="00394764" w:rsidRDefault="00394764" w:rsidP="0039476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9476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446A12"/>
    <w:multiLevelType w:val="hybridMultilevel"/>
    <w:tmpl w:val="67988EAC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94582"/>
    <w:multiLevelType w:val="hybridMultilevel"/>
    <w:tmpl w:val="04186B8A"/>
    <w:lvl w:ilvl="0" w:tplc="BB90FDE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1" w:tplc="68AA9F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57174104">
    <w:abstractNumId w:val="3"/>
  </w:num>
  <w:num w:numId="2" w16cid:durableId="872965815">
    <w:abstractNumId w:val="0"/>
  </w:num>
  <w:num w:numId="3" w16cid:durableId="1060328761">
    <w:abstractNumId w:val="4"/>
  </w:num>
  <w:num w:numId="4" w16cid:durableId="848446047">
    <w:abstractNumId w:val="1"/>
  </w:num>
  <w:num w:numId="5" w16cid:durableId="74862791">
    <w:abstractNumId w:val="6"/>
  </w:num>
  <w:num w:numId="6" w16cid:durableId="9498965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436453">
    <w:abstractNumId w:val="2"/>
  </w:num>
  <w:num w:numId="8" w16cid:durableId="604994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863"/>
    <w:rsid w:val="00000675"/>
    <w:rsid w:val="0000281A"/>
    <w:rsid w:val="00016568"/>
    <w:rsid w:val="00023544"/>
    <w:rsid w:val="00025A27"/>
    <w:rsid w:val="0003025B"/>
    <w:rsid w:val="0003357A"/>
    <w:rsid w:val="00036AAF"/>
    <w:rsid w:val="00040297"/>
    <w:rsid w:val="00044747"/>
    <w:rsid w:val="00080105"/>
    <w:rsid w:val="000804CB"/>
    <w:rsid w:val="00090BF8"/>
    <w:rsid w:val="00091212"/>
    <w:rsid w:val="000941AB"/>
    <w:rsid w:val="000A01B1"/>
    <w:rsid w:val="000A0995"/>
    <w:rsid w:val="000A1287"/>
    <w:rsid w:val="000D622D"/>
    <w:rsid w:val="000D726E"/>
    <w:rsid w:val="000E21BF"/>
    <w:rsid w:val="000F2A28"/>
    <w:rsid w:val="00105982"/>
    <w:rsid w:val="001101CA"/>
    <w:rsid w:val="00113C17"/>
    <w:rsid w:val="00117A66"/>
    <w:rsid w:val="001237C1"/>
    <w:rsid w:val="001342E5"/>
    <w:rsid w:val="00134E9D"/>
    <w:rsid w:val="00136BA6"/>
    <w:rsid w:val="00140C40"/>
    <w:rsid w:val="00142BAE"/>
    <w:rsid w:val="0016159B"/>
    <w:rsid w:val="00165505"/>
    <w:rsid w:val="00177FED"/>
    <w:rsid w:val="00185063"/>
    <w:rsid w:val="001A6E1A"/>
    <w:rsid w:val="001B4E18"/>
    <w:rsid w:val="001B71FB"/>
    <w:rsid w:val="001C1CCC"/>
    <w:rsid w:val="001C40B6"/>
    <w:rsid w:val="001C5391"/>
    <w:rsid w:val="001F0623"/>
    <w:rsid w:val="001F139F"/>
    <w:rsid w:val="001F54A8"/>
    <w:rsid w:val="001F6FF1"/>
    <w:rsid w:val="00204CFF"/>
    <w:rsid w:val="002068B0"/>
    <w:rsid w:val="00206A3B"/>
    <w:rsid w:val="00213A64"/>
    <w:rsid w:val="00221868"/>
    <w:rsid w:val="0022271E"/>
    <w:rsid w:val="002341D2"/>
    <w:rsid w:val="0025466D"/>
    <w:rsid w:val="00262018"/>
    <w:rsid w:val="00262FC2"/>
    <w:rsid w:val="002726DC"/>
    <w:rsid w:val="00274C93"/>
    <w:rsid w:val="00276EAB"/>
    <w:rsid w:val="00287AFF"/>
    <w:rsid w:val="002A3618"/>
    <w:rsid w:val="002A6EED"/>
    <w:rsid w:val="002B3504"/>
    <w:rsid w:val="002B4E85"/>
    <w:rsid w:val="002B695F"/>
    <w:rsid w:val="002C4863"/>
    <w:rsid w:val="002D70C4"/>
    <w:rsid w:val="002E22BE"/>
    <w:rsid w:val="002E61C3"/>
    <w:rsid w:val="002F18FE"/>
    <w:rsid w:val="002F1C1C"/>
    <w:rsid w:val="002F2E6B"/>
    <w:rsid w:val="002F64D0"/>
    <w:rsid w:val="002F770D"/>
    <w:rsid w:val="00304FD7"/>
    <w:rsid w:val="0031206E"/>
    <w:rsid w:val="00321CD2"/>
    <w:rsid w:val="00322E74"/>
    <w:rsid w:val="003250D3"/>
    <w:rsid w:val="003305BB"/>
    <w:rsid w:val="00352784"/>
    <w:rsid w:val="00357025"/>
    <w:rsid w:val="003616F1"/>
    <w:rsid w:val="00362542"/>
    <w:rsid w:val="003746F1"/>
    <w:rsid w:val="0038139A"/>
    <w:rsid w:val="00387347"/>
    <w:rsid w:val="00390875"/>
    <w:rsid w:val="003911FA"/>
    <w:rsid w:val="00394764"/>
    <w:rsid w:val="003A4341"/>
    <w:rsid w:val="003A5283"/>
    <w:rsid w:val="003A7118"/>
    <w:rsid w:val="003B3D28"/>
    <w:rsid w:val="003B4287"/>
    <w:rsid w:val="003C4FD8"/>
    <w:rsid w:val="003E252C"/>
    <w:rsid w:val="003E2AF2"/>
    <w:rsid w:val="003E3482"/>
    <w:rsid w:val="003E52B4"/>
    <w:rsid w:val="003F27AC"/>
    <w:rsid w:val="00430EF1"/>
    <w:rsid w:val="0043482F"/>
    <w:rsid w:val="00434EAD"/>
    <w:rsid w:val="004411EF"/>
    <w:rsid w:val="004436C1"/>
    <w:rsid w:val="0045187C"/>
    <w:rsid w:val="00464B00"/>
    <w:rsid w:val="00465783"/>
    <w:rsid w:val="00481F19"/>
    <w:rsid w:val="004928EA"/>
    <w:rsid w:val="004A7F21"/>
    <w:rsid w:val="004B1B69"/>
    <w:rsid w:val="004B24B8"/>
    <w:rsid w:val="004C03E6"/>
    <w:rsid w:val="004C1AA8"/>
    <w:rsid w:val="004F4959"/>
    <w:rsid w:val="004F667C"/>
    <w:rsid w:val="00500EF9"/>
    <w:rsid w:val="00507CC7"/>
    <w:rsid w:val="00516081"/>
    <w:rsid w:val="0051612E"/>
    <w:rsid w:val="005227C4"/>
    <w:rsid w:val="00527C21"/>
    <w:rsid w:val="00542195"/>
    <w:rsid w:val="00566CBC"/>
    <w:rsid w:val="00585A83"/>
    <w:rsid w:val="005A1513"/>
    <w:rsid w:val="005A4757"/>
    <w:rsid w:val="005A48D9"/>
    <w:rsid w:val="005B0080"/>
    <w:rsid w:val="005B35FC"/>
    <w:rsid w:val="005C29AE"/>
    <w:rsid w:val="005C2C4D"/>
    <w:rsid w:val="005C547F"/>
    <w:rsid w:val="005D0AAE"/>
    <w:rsid w:val="005D732A"/>
    <w:rsid w:val="005E6B98"/>
    <w:rsid w:val="005F126E"/>
    <w:rsid w:val="00612CEF"/>
    <w:rsid w:val="006163AB"/>
    <w:rsid w:val="006248D6"/>
    <w:rsid w:val="00627815"/>
    <w:rsid w:val="00630336"/>
    <w:rsid w:val="00634320"/>
    <w:rsid w:val="00643E30"/>
    <w:rsid w:val="00651E4B"/>
    <w:rsid w:val="006568E7"/>
    <w:rsid w:val="00671BA0"/>
    <w:rsid w:val="006726ED"/>
    <w:rsid w:val="00674D17"/>
    <w:rsid w:val="00675D38"/>
    <w:rsid w:val="0068187D"/>
    <w:rsid w:val="006869F6"/>
    <w:rsid w:val="006A0B03"/>
    <w:rsid w:val="006A2B53"/>
    <w:rsid w:val="006B3A50"/>
    <w:rsid w:val="006C0D26"/>
    <w:rsid w:val="006C441D"/>
    <w:rsid w:val="006D6123"/>
    <w:rsid w:val="006F0D13"/>
    <w:rsid w:val="006F5A76"/>
    <w:rsid w:val="006F5F3C"/>
    <w:rsid w:val="006F681F"/>
    <w:rsid w:val="00700EF8"/>
    <w:rsid w:val="00703927"/>
    <w:rsid w:val="00720DAE"/>
    <w:rsid w:val="007212A2"/>
    <w:rsid w:val="007216C8"/>
    <w:rsid w:val="00724F5D"/>
    <w:rsid w:val="00736370"/>
    <w:rsid w:val="00743D9A"/>
    <w:rsid w:val="007550AC"/>
    <w:rsid w:val="00774428"/>
    <w:rsid w:val="00780627"/>
    <w:rsid w:val="00781990"/>
    <w:rsid w:val="0078454B"/>
    <w:rsid w:val="00793CFC"/>
    <w:rsid w:val="00795163"/>
    <w:rsid w:val="007A284F"/>
    <w:rsid w:val="007A2A39"/>
    <w:rsid w:val="007A741C"/>
    <w:rsid w:val="007B0564"/>
    <w:rsid w:val="007B0D6F"/>
    <w:rsid w:val="007B2962"/>
    <w:rsid w:val="007B75F6"/>
    <w:rsid w:val="007C1D6C"/>
    <w:rsid w:val="007C250E"/>
    <w:rsid w:val="007D6CDA"/>
    <w:rsid w:val="007E0497"/>
    <w:rsid w:val="007E3E6E"/>
    <w:rsid w:val="007E58DE"/>
    <w:rsid w:val="007E5E2C"/>
    <w:rsid w:val="007F462F"/>
    <w:rsid w:val="00803726"/>
    <w:rsid w:val="00807B66"/>
    <w:rsid w:val="00810276"/>
    <w:rsid w:val="0081135A"/>
    <w:rsid w:val="00822B34"/>
    <w:rsid w:val="0083281A"/>
    <w:rsid w:val="00832B62"/>
    <w:rsid w:val="00841CB2"/>
    <w:rsid w:val="00846100"/>
    <w:rsid w:val="00850366"/>
    <w:rsid w:val="00850C81"/>
    <w:rsid w:val="008568FA"/>
    <w:rsid w:val="00867779"/>
    <w:rsid w:val="00872494"/>
    <w:rsid w:val="00886EEE"/>
    <w:rsid w:val="008871B6"/>
    <w:rsid w:val="008B49BE"/>
    <w:rsid w:val="008C12B6"/>
    <w:rsid w:val="008C5EB9"/>
    <w:rsid w:val="008D51A8"/>
    <w:rsid w:val="008E55DD"/>
    <w:rsid w:val="008F2690"/>
    <w:rsid w:val="0090436E"/>
    <w:rsid w:val="00914068"/>
    <w:rsid w:val="00914E44"/>
    <w:rsid w:val="0091647A"/>
    <w:rsid w:val="009166BE"/>
    <w:rsid w:val="00917B1E"/>
    <w:rsid w:val="00917C24"/>
    <w:rsid w:val="009235D1"/>
    <w:rsid w:val="0093186D"/>
    <w:rsid w:val="009331AD"/>
    <w:rsid w:val="00933432"/>
    <w:rsid w:val="00933DAB"/>
    <w:rsid w:val="0093666B"/>
    <w:rsid w:val="0094774A"/>
    <w:rsid w:val="00950AEE"/>
    <w:rsid w:val="0095197A"/>
    <w:rsid w:val="0095675E"/>
    <w:rsid w:val="009639B2"/>
    <w:rsid w:val="009660D3"/>
    <w:rsid w:val="009662B7"/>
    <w:rsid w:val="0096681F"/>
    <w:rsid w:val="00966F71"/>
    <w:rsid w:val="009670EF"/>
    <w:rsid w:val="0098154F"/>
    <w:rsid w:val="00982E20"/>
    <w:rsid w:val="009831AE"/>
    <w:rsid w:val="00991046"/>
    <w:rsid w:val="009A5A01"/>
    <w:rsid w:val="009B2546"/>
    <w:rsid w:val="009B322C"/>
    <w:rsid w:val="009D0648"/>
    <w:rsid w:val="009D4F7D"/>
    <w:rsid w:val="009D73D3"/>
    <w:rsid w:val="009E44CB"/>
    <w:rsid w:val="009E4EAA"/>
    <w:rsid w:val="009E7F9B"/>
    <w:rsid w:val="009F3270"/>
    <w:rsid w:val="009F479F"/>
    <w:rsid w:val="009F4A87"/>
    <w:rsid w:val="00A026EF"/>
    <w:rsid w:val="00A06D7A"/>
    <w:rsid w:val="00A07EF5"/>
    <w:rsid w:val="00A12AEE"/>
    <w:rsid w:val="00A13EB4"/>
    <w:rsid w:val="00A15252"/>
    <w:rsid w:val="00A155FF"/>
    <w:rsid w:val="00A17871"/>
    <w:rsid w:val="00A23310"/>
    <w:rsid w:val="00A35C70"/>
    <w:rsid w:val="00A44F72"/>
    <w:rsid w:val="00A8203B"/>
    <w:rsid w:val="00A949B3"/>
    <w:rsid w:val="00A971BE"/>
    <w:rsid w:val="00A978BE"/>
    <w:rsid w:val="00AA4D46"/>
    <w:rsid w:val="00AA7200"/>
    <w:rsid w:val="00AB0557"/>
    <w:rsid w:val="00AB3C4D"/>
    <w:rsid w:val="00AC47CA"/>
    <w:rsid w:val="00AE0398"/>
    <w:rsid w:val="00AE71C1"/>
    <w:rsid w:val="00AF05F4"/>
    <w:rsid w:val="00AF27BA"/>
    <w:rsid w:val="00B0451B"/>
    <w:rsid w:val="00B07EC4"/>
    <w:rsid w:val="00B14A3F"/>
    <w:rsid w:val="00B14C0C"/>
    <w:rsid w:val="00B20575"/>
    <w:rsid w:val="00B20E91"/>
    <w:rsid w:val="00B2546B"/>
    <w:rsid w:val="00B254AB"/>
    <w:rsid w:val="00B372E8"/>
    <w:rsid w:val="00B44300"/>
    <w:rsid w:val="00B566A8"/>
    <w:rsid w:val="00B57C2A"/>
    <w:rsid w:val="00B710D0"/>
    <w:rsid w:val="00B74152"/>
    <w:rsid w:val="00BA6A4E"/>
    <w:rsid w:val="00BB081F"/>
    <w:rsid w:val="00BB26A9"/>
    <w:rsid w:val="00BB5D5F"/>
    <w:rsid w:val="00BB7560"/>
    <w:rsid w:val="00BC38E8"/>
    <w:rsid w:val="00BD377E"/>
    <w:rsid w:val="00BD6D9D"/>
    <w:rsid w:val="00BE00CB"/>
    <w:rsid w:val="00BE6595"/>
    <w:rsid w:val="00BF7DF8"/>
    <w:rsid w:val="00C157E8"/>
    <w:rsid w:val="00C170EA"/>
    <w:rsid w:val="00C326D5"/>
    <w:rsid w:val="00C337DC"/>
    <w:rsid w:val="00C557E7"/>
    <w:rsid w:val="00C65C46"/>
    <w:rsid w:val="00C7219A"/>
    <w:rsid w:val="00C75D07"/>
    <w:rsid w:val="00C81BCA"/>
    <w:rsid w:val="00C84D12"/>
    <w:rsid w:val="00C930D0"/>
    <w:rsid w:val="00CA1D7D"/>
    <w:rsid w:val="00CA2A85"/>
    <w:rsid w:val="00CC3EE4"/>
    <w:rsid w:val="00CC66A2"/>
    <w:rsid w:val="00CD727C"/>
    <w:rsid w:val="00CE1569"/>
    <w:rsid w:val="00CE19CB"/>
    <w:rsid w:val="00CE3781"/>
    <w:rsid w:val="00CE66CE"/>
    <w:rsid w:val="00CF12C0"/>
    <w:rsid w:val="00CF26B0"/>
    <w:rsid w:val="00D035B2"/>
    <w:rsid w:val="00D047A1"/>
    <w:rsid w:val="00D05E4F"/>
    <w:rsid w:val="00D169C2"/>
    <w:rsid w:val="00D22964"/>
    <w:rsid w:val="00D25617"/>
    <w:rsid w:val="00D30AD7"/>
    <w:rsid w:val="00D34725"/>
    <w:rsid w:val="00D428BA"/>
    <w:rsid w:val="00D522DC"/>
    <w:rsid w:val="00D643EF"/>
    <w:rsid w:val="00D65FFD"/>
    <w:rsid w:val="00D66360"/>
    <w:rsid w:val="00D67919"/>
    <w:rsid w:val="00D73EC9"/>
    <w:rsid w:val="00D91C9F"/>
    <w:rsid w:val="00D9272C"/>
    <w:rsid w:val="00D95640"/>
    <w:rsid w:val="00DA1291"/>
    <w:rsid w:val="00DB5E1E"/>
    <w:rsid w:val="00DB6A1F"/>
    <w:rsid w:val="00DC1C76"/>
    <w:rsid w:val="00DC1F40"/>
    <w:rsid w:val="00DD1BB1"/>
    <w:rsid w:val="00DD438F"/>
    <w:rsid w:val="00DD6159"/>
    <w:rsid w:val="00DD64E1"/>
    <w:rsid w:val="00DE2514"/>
    <w:rsid w:val="00DF40FD"/>
    <w:rsid w:val="00E06E64"/>
    <w:rsid w:val="00E20009"/>
    <w:rsid w:val="00E22E0A"/>
    <w:rsid w:val="00E24C23"/>
    <w:rsid w:val="00E418C3"/>
    <w:rsid w:val="00E44651"/>
    <w:rsid w:val="00E4655B"/>
    <w:rsid w:val="00E50FE0"/>
    <w:rsid w:val="00E5238A"/>
    <w:rsid w:val="00E55322"/>
    <w:rsid w:val="00E555DF"/>
    <w:rsid w:val="00E6196A"/>
    <w:rsid w:val="00E6375B"/>
    <w:rsid w:val="00E6385D"/>
    <w:rsid w:val="00E64F5F"/>
    <w:rsid w:val="00E65CCB"/>
    <w:rsid w:val="00E956CB"/>
    <w:rsid w:val="00EA0668"/>
    <w:rsid w:val="00EA0797"/>
    <w:rsid w:val="00EA091B"/>
    <w:rsid w:val="00EA2733"/>
    <w:rsid w:val="00EA2BC8"/>
    <w:rsid w:val="00EA39A3"/>
    <w:rsid w:val="00EA499A"/>
    <w:rsid w:val="00EB5B41"/>
    <w:rsid w:val="00EC4741"/>
    <w:rsid w:val="00EC7068"/>
    <w:rsid w:val="00ED5322"/>
    <w:rsid w:val="00EE268D"/>
    <w:rsid w:val="00EE4EC1"/>
    <w:rsid w:val="00F04BDC"/>
    <w:rsid w:val="00F07B8E"/>
    <w:rsid w:val="00F10CB7"/>
    <w:rsid w:val="00F15AE5"/>
    <w:rsid w:val="00F16EC8"/>
    <w:rsid w:val="00F217D4"/>
    <w:rsid w:val="00F366B9"/>
    <w:rsid w:val="00F37913"/>
    <w:rsid w:val="00F42653"/>
    <w:rsid w:val="00F43522"/>
    <w:rsid w:val="00F47CBF"/>
    <w:rsid w:val="00F7555E"/>
    <w:rsid w:val="00F77A38"/>
    <w:rsid w:val="00F938A6"/>
    <w:rsid w:val="00FA5BF9"/>
    <w:rsid w:val="00FB1D43"/>
    <w:rsid w:val="00FB2BF1"/>
    <w:rsid w:val="00FB378C"/>
    <w:rsid w:val="00FB784A"/>
    <w:rsid w:val="00FC0FC6"/>
    <w:rsid w:val="00FC2363"/>
    <w:rsid w:val="00FC3BB9"/>
    <w:rsid w:val="00FC6AB8"/>
    <w:rsid w:val="00FD0A3D"/>
    <w:rsid w:val="00FD2CD1"/>
    <w:rsid w:val="00FE3D04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9E7410"/>
  <w15:chartTrackingRefBased/>
  <w15:docId w15:val="{270CE2A7-BCCC-49D1-91B6-0C8313A05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3033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2">
    <w:name w:val="Body Text 2"/>
    <w:basedOn w:val="Normln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Char Char Char Char Char Char"/>
    <w:basedOn w:val="Normln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DE2514"/>
    <w:rPr>
      <w:sz w:val="24"/>
      <w:szCs w:val="24"/>
    </w:rPr>
  </w:style>
  <w:style w:type="paragraph" w:styleId="Textbubliny">
    <w:name w:val="Balloon Text"/>
    <w:basedOn w:val="Normln"/>
    <w:link w:val="TextbublinyChar"/>
    <w:rsid w:val="00DE25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E2514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locked/>
    <w:rsid w:val="005C2C4D"/>
    <w:rPr>
      <w:sz w:val="24"/>
      <w:szCs w:val="24"/>
    </w:rPr>
  </w:style>
  <w:style w:type="character" w:customStyle="1" w:styleId="Nadpis6Char">
    <w:name w:val="Nadpis 6 Char"/>
    <w:link w:val="Nadpis6"/>
    <w:uiPriority w:val="9"/>
    <w:rsid w:val="00630336"/>
    <w:rPr>
      <w:rFonts w:ascii="Calibri" w:hAnsi="Calibri"/>
      <w:b/>
      <w:bCs/>
      <w:sz w:val="22"/>
      <w:szCs w:val="22"/>
    </w:rPr>
  </w:style>
  <w:style w:type="character" w:customStyle="1" w:styleId="ZkladntextodsazenChar">
    <w:name w:val="Základní text odsazený Char"/>
    <w:link w:val="Zkladntextodsazen"/>
    <w:rsid w:val="001F54A8"/>
    <w:rPr>
      <w:rFonts w:ascii="Tahoma" w:hAnsi="Tahoma" w:cs="Tahoma"/>
      <w:sz w:val="18"/>
      <w:szCs w:val="24"/>
    </w:rPr>
  </w:style>
  <w:style w:type="paragraph" w:styleId="Podnadpis">
    <w:name w:val="Subtitle"/>
    <w:basedOn w:val="Normln"/>
    <w:next w:val="Zkladntext"/>
    <w:link w:val="PodnadpisChar"/>
    <w:uiPriority w:val="11"/>
    <w:qFormat/>
    <w:rsid w:val="002726DC"/>
    <w:pPr>
      <w:suppressAutoHyphens/>
      <w:spacing w:before="40" w:line="288" w:lineRule="auto"/>
      <w:jc w:val="both"/>
    </w:pPr>
    <w:rPr>
      <w:rFonts w:ascii="Calibri Light" w:hAnsi="Calibri Light"/>
      <w:iCs/>
      <w:color w:val="FFFFFF"/>
      <w:sz w:val="20"/>
      <w:lang w:val="en-US" w:eastAsia="en-US"/>
    </w:rPr>
  </w:style>
  <w:style w:type="character" w:customStyle="1" w:styleId="PodnadpisChar">
    <w:name w:val="Podnadpis Char"/>
    <w:link w:val="Podnadpis"/>
    <w:uiPriority w:val="11"/>
    <w:rsid w:val="002726DC"/>
    <w:rPr>
      <w:rFonts w:ascii="Calibri Light" w:hAnsi="Calibri Light"/>
      <w:iCs/>
      <w:color w:val="FFFFFF"/>
      <w:szCs w:val="24"/>
      <w:lang w:val="en-US" w:eastAsia="en-US"/>
    </w:rPr>
  </w:style>
  <w:style w:type="character" w:customStyle="1" w:styleId="ZpatChar">
    <w:name w:val="Zápatí Char"/>
    <w:link w:val="Zpat"/>
    <w:uiPriority w:val="99"/>
    <w:rsid w:val="002C4863"/>
    <w:rPr>
      <w:sz w:val="24"/>
      <w:szCs w:val="24"/>
    </w:rPr>
  </w:style>
  <w:style w:type="paragraph" w:customStyle="1" w:styleId="CharCharCharCharCharChar0">
    <w:name w:val="Char Char Char Char Char Char"/>
    <w:basedOn w:val="Normln"/>
    <w:rsid w:val="00585A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textrun">
    <w:name w:val="normaltextrun"/>
    <w:basedOn w:val="Standardnpsmoodstavce"/>
    <w:rsid w:val="008C5EB9"/>
  </w:style>
  <w:style w:type="paragraph" w:customStyle="1" w:styleId="Normln2">
    <w:name w:val="Normální2"/>
    <w:link w:val="Normln2Char"/>
    <w:rsid w:val="0081135A"/>
    <w:pPr>
      <w:widowControl w:val="0"/>
    </w:pPr>
    <w:rPr>
      <w:color w:val="000000"/>
      <w:sz w:val="24"/>
      <w:szCs w:val="24"/>
    </w:rPr>
  </w:style>
  <w:style w:type="character" w:customStyle="1" w:styleId="Normln2Char">
    <w:name w:val="Normální2 Char"/>
    <w:basedOn w:val="Standardnpsmoodstavce"/>
    <w:link w:val="Normln2"/>
    <w:rsid w:val="0081135A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uzanaKone&#269;n&#225;\Moravskoslezsk&#233;%20datov&#233;%20centrum,%20p&#345;&#237;sp&#283;vkov&#225;%20organizace\Ve&#345;ejn&#233;%20zak&#225;zky%20-%20Dokumenty\VZORY\Nov&#233;%20&#353;ablony\F_VZ_1.2%20&#268;P%20Z&#193;KLADN&#205;%20ZP&#366;SOBILOST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4e6285-7cf7-4209-ae84-01e3f46af855" xsi:nil="true"/>
    <lcf76f155ced4ddcb4097134ff3c332f xmlns="27eaa013-dc27-4ae5-82f1-d50cafec7dc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B1B65D194E949810B22383C7E6A89" ma:contentTypeVersion="16" ma:contentTypeDescription="Vytvoří nový dokument" ma:contentTypeScope="" ma:versionID="bcb4bfbb50d443b5bcc62bedd9ea741e">
  <xsd:schema xmlns:xsd="http://www.w3.org/2001/XMLSchema" xmlns:xs="http://www.w3.org/2001/XMLSchema" xmlns:p="http://schemas.microsoft.com/office/2006/metadata/properties" xmlns:ns2="104e6285-7cf7-4209-ae84-01e3f46af855" xmlns:ns3="27eaa013-dc27-4ae5-82f1-d50cafec7dcf" targetNamespace="http://schemas.microsoft.com/office/2006/metadata/properties" ma:root="true" ma:fieldsID="3a4ff022129802c484f6d86943a25d98" ns2:_="" ns3:_="">
    <xsd:import namespace="104e6285-7cf7-4209-ae84-01e3f46af855"/>
    <xsd:import namespace="27eaa013-dc27-4ae5-82f1-d50cafec7d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e6285-7cf7-4209-ae84-01e3f46af8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0f21b97-4f1f-42f4-987e-2d764a9847c5}" ma:internalName="TaxCatchAll" ma:showField="CatchAllData" ma:web="104e6285-7cf7-4209-ae84-01e3f46af8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aa013-dc27-4ae5-82f1-d50cafec7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12a611ad-22dc-4dbb-8116-15fea3185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B86090-DE29-4FF1-8AA2-9DF67E016D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CE58B8-36C4-4743-BE9C-E7FAD482545B}">
  <ds:schemaRefs>
    <ds:schemaRef ds:uri="http://schemas.microsoft.com/office/2006/metadata/properties"/>
    <ds:schemaRef ds:uri="http://schemas.microsoft.com/office/infopath/2007/PartnerControls"/>
    <ds:schemaRef ds:uri="104e6285-7cf7-4209-ae84-01e3f46af855"/>
    <ds:schemaRef ds:uri="27eaa013-dc27-4ae5-82f1-d50cafec7dcf"/>
  </ds:schemaRefs>
</ds:datastoreItem>
</file>

<file path=customXml/itemProps3.xml><?xml version="1.0" encoding="utf-8"?>
<ds:datastoreItem xmlns:ds="http://schemas.openxmlformats.org/officeDocument/2006/customXml" ds:itemID="{0573A865-03B3-4152-B22B-5340377B47E6}"/>
</file>

<file path=docProps/app.xml><?xml version="1.0" encoding="utf-8"?>
<Properties xmlns="http://schemas.openxmlformats.org/officeDocument/2006/extended-properties" xmlns:vt="http://schemas.openxmlformats.org/officeDocument/2006/docPropsVTypes">
  <Template>F_VZ_1.2 ČP ZÁKLADNÍ ZPŮSOBILOST.dotx</Template>
  <TotalTime>1</TotalTime>
  <Pages>1</Pages>
  <Words>174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dc:creator/>
  <cp:keywords/>
  <cp:lastModifiedBy>Ing. Pavel Holub</cp:lastModifiedBy>
  <cp:revision>3</cp:revision>
  <cp:lastPrinted>2023-10-30T05:50:00Z</cp:lastPrinted>
  <dcterms:created xsi:type="dcterms:W3CDTF">2026-04-13T08:08:00Z</dcterms:created>
  <dcterms:modified xsi:type="dcterms:W3CDTF">2026-04-13T09:30:00Z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0x010100B61B1B65D194E949810B22383C7E6A89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4342349c,4fb9622,f240b18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Klasifikace informací: Neveřejné</vt:lpwstr>
  </property>
  <property fmtid="{D5CDD505-2E9C-101B-9397-08002B2CF9AE}" pid="7" name="MSIP_Label_bc6485ca-f2de-49f2-a5cd-8de0946504fc_Enabled">
    <vt:lpwstr>true</vt:lpwstr>
  </property>
  <property fmtid="{D5CDD505-2E9C-101B-9397-08002B2CF9AE}" pid="8" name="MSIP_Label_bc6485ca-f2de-49f2-a5cd-8de0946504fc_SetDate">
    <vt:lpwstr>2026-01-16T09:56:24Z</vt:lpwstr>
  </property>
  <property fmtid="{D5CDD505-2E9C-101B-9397-08002B2CF9AE}" pid="9" name="MSIP_Label_bc6485ca-f2de-49f2-a5cd-8de0946504fc_Method">
    <vt:lpwstr>Privileged</vt:lpwstr>
  </property>
  <property fmtid="{D5CDD505-2E9C-101B-9397-08002B2CF9AE}" pid="10" name="MSIP_Label_bc6485ca-f2de-49f2-a5cd-8de0946504fc_Name">
    <vt:lpwstr>Neveřejné</vt:lpwstr>
  </property>
  <property fmtid="{D5CDD505-2E9C-101B-9397-08002B2CF9AE}" pid="11" name="MSIP_Label_bc6485ca-f2de-49f2-a5cd-8de0946504fc_SiteId">
    <vt:lpwstr>11736566-1383-4cd1-8b08-dd59faa7d7a1</vt:lpwstr>
  </property>
  <property fmtid="{D5CDD505-2E9C-101B-9397-08002B2CF9AE}" pid="12" name="MSIP_Label_bc6485ca-f2de-49f2-a5cd-8de0946504fc_ActionId">
    <vt:lpwstr>421d7214-c387-41d2-b5c6-5c85ccfb84dd</vt:lpwstr>
  </property>
  <property fmtid="{D5CDD505-2E9C-101B-9397-08002B2CF9AE}" pid="13" name="MSIP_Label_bc6485ca-f2de-49f2-a5cd-8de0946504fc_ContentBits">
    <vt:lpwstr>1</vt:lpwstr>
  </property>
  <property fmtid="{D5CDD505-2E9C-101B-9397-08002B2CF9AE}" pid="14" name="MSIP_Label_bc6485ca-f2de-49f2-a5cd-8de0946504fc_Tag">
    <vt:lpwstr>10, 0, 1, 1</vt:lpwstr>
  </property>
</Properties>
</file>